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41" w:rsidRDefault="00390841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D955BE" w:rsidRDefault="00D955BE">
      <w:pPr>
        <w:tabs>
          <w:tab w:val="left" w:pos="10080"/>
        </w:tabs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調査</w:t>
      </w:r>
      <w:r w:rsidR="00496E72">
        <w:rPr>
          <w:rFonts w:eastAsia="ＭＳ ゴシック" w:hint="eastAsia"/>
        </w:rPr>
        <w:t xml:space="preserve">日　</w:t>
      </w:r>
      <w:r w:rsidR="00496E72">
        <w:rPr>
          <w:rFonts w:eastAsia="ＭＳ ゴシック" w:hint="eastAsia"/>
          <w:u w:val="single"/>
        </w:rPr>
        <w:t xml:space="preserve">令和　　</w:t>
      </w:r>
      <w:r>
        <w:rPr>
          <w:rFonts w:eastAsia="ＭＳ ゴシック" w:hint="eastAsia"/>
          <w:u w:val="single"/>
        </w:rPr>
        <w:t>年</w:t>
      </w:r>
      <w:r w:rsidR="00496E72">
        <w:rPr>
          <w:rFonts w:eastAsia="ＭＳ ゴシック" w:hint="eastAsia"/>
          <w:u w:val="single"/>
        </w:rPr>
        <w:t xml:space="preserve">　　</w:t>
      </w:r>
      <w:r w:rsidR="006F35A6">
        <w:rPr>
          <w:rFonts w:eastAsia="ＭＳ ゴシック" w:hint="eastAsia"/>
          <w:u w:val="single"/>
        </w:rPr>
        <w:t>月</w:t>
      </w:r>
      <w:r w:rsidR="00496E72">
        <w:rPr>
          <w:rFonts w:eastAsia="ＭＳ ゴシック" w:hint="eastAsia"/>
          <w:u w:val="single"/>
        </w:rPr>
        <w:t xml:space="preserve">　　</w:t>
      </w:r>
      <w:r>
        <w:rPr>
          <w:rFonts w:eastAsia="ＭＳ ゴシック" w:hint="eastAsia"/>
          <w:u w:val="single"/>
        </w:rPr>
        <w:t>日</w:t>
      </w:r>
      <w:r>
        <w:rPr>
          <w:rFonts w:eastAsia="ＭＳ ゴシック" w:hint="eastAsia"/>
        </w:rPr>
        <w:t xml:space="preserve">　　保険者番号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b/>
          <w:u w:val="single"/>
        </w:rPr>
        <w:t>１９４</w:t>
      </w:r>
      <w:r w:rsidR="00496E72">
        <w:rPr>
          <w:rFonts w:eastAsia="ＭＳ ゴシック" w:hint="eastAsia"/>
          <w:b/>
          <w:u w:val="single"/>
        </w:rPr>
        <w:t>２９０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</w:rPr>
        <w:t xml:space="preserve">　　被保険者番号</w:t>
      </w:r>
      <w:r>
        <w:rPr>
          <w:rFonts w:eastAsia="ＭＳ ゴシック" w:hint="eastAsia"/>
          <w:u w:val="single"/>
        </w:rPr>
        <w:t xml:space="preserve">　</w:t>
      </w:r>
      <w:r w:rsidR="00496E72">
        <w:rPr>
          <w:rFonts w:eastAsia="ＭＳ ゴシック" w:hint="eastAsia"/>
          <w:u w:val="single"/>
        </w:rPr>
        <w:t xml:space="preserve">　　　　　　</w:t>
      </w:r>
      <w:r>
        <w:rPr>
          <w:rFonts w:eastAsia="ＭＳ ゴシック" w:hint="eastAsia"/>
          <w:u w:val="single"/>
        </w:rPr>
        <w:t xml:space="preserve">　</w:t>
      </w:r>
    </w:p>
    <w:p w:rsidR="00D955BE" w:rsidRPr="001546A7" w:rsidRDefault="00D955BE">
      <w:pPr>
        <w:spacing w:line="300" w:lineRule="exact"/>
        <w:rPr>
          <w:rFonts w:eastAsia="ＭＳ ゴシック"/>
        </w:rPr>
      </w:pPr>
    </w:p>
    <w:p w:rsidR="00D955BE" w:rsidRDefault="00D955BE">
      <w:pPr>
        <w:spacing w:line="300" w:lineRule="exact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認定調査票（基本調査）</w:t>
      </w:r>
    </w:p>
    <w:p w:rsidR="00D955BE" w:rsidRDefault="00D955BE">
      <w:pPr>
        <w:spacing w:line="300" w:lineRule="exact"/>
        <w:rPr>
          <w:rFonts w:eastAsia="ＭＳ ゴシック"/>
          <w:b/>
          <w:sz w:val="28"/>
        </w:rPr>
      </w:pPr>
    </w:p>
    <w:p w:rsidR="00D955BE" w:rsidRDefault="00D955BE">
      <w:pPr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 xml:space="preserve">　麻痺等の有無について、あてはまる番号すべてに○印をつけてください。</w:t>
      </w:r>
      <w:r w:rsidR="00A51D97">
        <w:rPr>
          <w:rFonts w:eastAsia="ＭＳ ゴシック" w:hint="eastAsia"/>
          <w:b/>
          <w:sz w:val="22"/>
        </w:rPr>
        <w:t>（複数回答可）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１．ない　　２．左上肢　　３．右上肢　　４．左下肢　　５．右下肢　　６．その他（四肢の欠損）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 xml:space="preserve">　拘縮の有無に</w:t>
      </w:r>
      <w:r w:rsidR="004E461C">
        <w:rPr>
          <w:rFonts w:eastAsia="ＭＳ ゴシック" w:hint="eastAsia"/>
          <w:b/>
          <w:sz w:val="22"/>
        </w:rPr>
        <w:t>ついて、あてはまる番号すべてに○印をつけてください。</w:t>
      </w:r>
      <w:r w:rsidR="00A51D97">
        <w:rPr>
          <w:rFonts w:eastAsia="ＭＳ ゴシック" w:hint="eastAsia"/>
          <w:b/>
          <w:sz w:val="22"/>
        </w:rPr>
        <w:t>（複数回答可）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１．ない</w:t>
            </w:r>
            <w:r>
              <w:rPr>
                <w:rFonts w:eastAsia="ＭＳ ゴシック" w:hint="eastAsia"/>
                <w:sz w:val="20"/>
              </w:rPr>
              <w:t xml:space="preserve">    </w:t>
            </w:r>
            <w:r>
              <w:rPr>
                <w:rFonts w:eastAsia="ＭＳ ゴシック" w:hint="eastAsia"/>
                <w:sz w:val="20"/>
              </w:rPr>
              <w:t xml:space="preserve">　　２．肩関節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３．股関節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４．膝関節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５．その他（四肢の欠損）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 xml:space="preserve">　寝返りについて、あてはまる番号に一つだけ○印をつけてください。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１．つかまらないでできる　　　　　２．何かにつかまればできる　　　　　３．できない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 xml:space="preserve">　起き上がりについて、あてはまる番号に一つだけ○印をつけてください。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１．つかまらないでできる　　　　　２．何かにつかまればできる　　　　　３．できない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 xml:space="preserve">　座位保持について、あてはまる番号に一つだけ○印をつけてください。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numPr>
                <w:ilvl w:val="0"/>
                <w:numId w:val="2"/>
              </w:num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できる　　２．自分の手で支えればできる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３．支えてもらえばできる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　４．できない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6</w:t>
      </w:r>
      <w:r>
        <w:rPr>
          <w:rFonts w:eastAsia="ＭＳ ゴシック" w:hint="eastAsia"/>
          <w:b/>
          <w:sz w:val="22"/>
        </w:rPr>
        <w:t xml:space="preserve">　両足での立位保持について、あてはまる番号に一つだけ○印をつけてください。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１．支えなしでできる　　　　　　　２．何か支えがあればできる　　　　　３．できない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7</w:t>
      </w:r>
      <w:r>
        <w:rPr>
          <w:rFonts w:eastAsia="ＭＳ ゴシック" w:hint="eastAsia"/>
          <w:b/>
          <w:sz w:val="22"/>
        </w:rPr>
        <w:t xml:space="preserve">　歩行について、あてはまる番号に一つだけ○印をつけてください。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１．つかまらないでできる　　　　　２．何かにつかまればできる　　　　　３．できない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8</w:t>
      </w:r>
      <w:r>
        <w:rPr>
          <w:rFonts w:eastAsia="ＭＳ ゴシック" w:hint="eastAsia"/>
          <w:b/>
          <w:sz w:val="22"/>
        </w:rPr>
        <w:t xml:space="preserve">　立ち上がりについて、あてはまる番号に一つだけ○印をつけてください。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１．つかまらないでできる　　　　　２．何かにつかまればできる　　　　　３．できない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9</w:t>
      </w:r>
      <w:r>
        <w:rPr>
          <w:rFonts w:eastAsia="ＭＳ ゴシック" w:hint="eastAsia"/>
          <w:b/>
          <w:sz w:val="22"/>
        </w:rPr>
        <w:t xml:space="preserve">　片足での立位保持について、あてはまる番号に一つだけ○印をつけてください。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１．支えなしでできる　　　　　　　２．何か支えがあればできる　　　　　３．できない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10</w:t>
      </w:r>
      <w:r>
        <w:rPr>
          <w:rFonts w:eastAsia="ＭＳ ゴシック" w:hint="eastAsia"/>
          <w:b/>
          <w:sz w:val="22"/>
        </w:rPr>
        <w:t xml:space="preserve">　洗身について、あてはまる番号に一つだけ○印をつけてください。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２．一部介助　　　　　３．全介助　　　　　４．行っていない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11</w:t>
      </w:r>
      <w:r>
        <w:rPr>
          <w:rFonts w:eastAsia="ＭＳ ゴシック" w:hint="eastAsia"/>
          <w:b/>
          <w:sz w:val="22"/>
        </w:rPr>
        <w:t xml:space="preserve">　つめ切りについて、あてはまる番号に一つだけ○印をつけてください。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　　　２．一部介助　　　　　　　　３．全介助</w:t>
            </w:r>
          </w:p>
        </w:tc>
      </w:tr>
    </w:tbl>
    <w:p w:rsidR="007F3094" w:rsidRDefault="007F3094">
      <w:pPr>
        <w:widowControl/>
        <w:jc w:val="left"/>
        <w:rPr>
          <w:rFonts w:eastAsia="ＭＳ ゴシック"/>
          <w:b/>
          <w:sz w:val="22"/>
        </w:rPr>
      </w:pPr>
      <w:r>
        <w:rPr>
          <w:rFonts w:eastAsia="ＭＳ ゴシック"/>
          <w:b/>
          <w:sz w:val="22"/>
        </w:rPr>
        <w:br w:type="page"/>
      </w:r>
    </w:p>
    <w:p w:rsidR="00D955BE" w:rsidRDefault="00D955BE">
      <w:pPr>
        <w:spacing w:before="50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lastRenderedPageBreak/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12</w:t>
      </w:r>
      <w:r>
        <w:rPr>
          <w:rFonts w:eastAsia="ＭＳ ゴシック" w:hint="eastAsia"/>
          <w:b/>
          <w:sz w:val="22"/>
        </w:rPr>
        <w:t xml:space="preserve">　視力ついて、あてはまる番号に一つだけ○印をつけてください。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numPr>
                <w:ilvl w:val="0"/>
                <w:numId w:val="5"/>
              </w:numPr>
              <w:spacing w:before="5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普通</w:t>
            </w:r>
          </w:p>
          <w:p w:rsidR="00D955BE" w:rsidRDefault="00D955BE">
            <w:pPr>
              <w:numPr>
                <w:ilvl w:val="0"/>
                <w:numId w:val="5"/>
              </w:numPr>
              <w:spacing w:before="5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約１ｍ離れた視力確認表の図が見える</w:t>
            </w:r>
          </w:p>
          <w:p w:rsidR="00D955BE" w:rsidRDefault="00D955BE">
            <w:pPr>
              <w:numPr>
                <w:ilvl w:val="0"/>
                <w:numId w:val="5"/>
              </w:numPr>
              <w:spacing w:before="5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目の前に置いた視力確認表の図が見える</w:t>
            </w:r>
          </w:p>
          <w:p w:rsidR="00D955BE" w:rsidRDefault="00D955BE">
            <w:pPr>
              <w:numPr>
                <w:ilvl w:val="0"/>
                <w:numId w:val="5"/>
              </w:numPr>
              <w:spacing w:before="5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ほとんど見えない</w:t>
            </w:r>
          </w:p>
          <w:p w:rsidR="00D955BE" w:rsidRDefault="00D955BE">
            <w:pPr>
              <w:numPr>
                <w:ilvl w:val="0"/>
                <w:numId w:val="5"/>
              </w:numPr>
              <w:spacing w:before="5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見えているのか判断不能</w:t>
            </w:r>
          </w:p>
        </w:tc>
      </w:tr>
    </w:tbl>
    <w:p w:rsidR="00D955BE" w:rsidRDefault="00D955BE">
      <w:pPr>
        <w:spacing w:before="50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13</w:t>
      </w:r>
      <w:r>
        <w:rPr>
          <w:rFonts w:eastAsia="ＭＳ ゴシック" w:hint="eastAsia"/>
          <w:b/>
          <w:sz w:val="22"/>
        </w:rPr>
        <w:t xml:space="preserve">　聴力について、あてはまる番号に一つだけ○印をつけてください。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numPr>
                <w:ilvl w:val="0"/>
                <w:numId w:val="6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普通</w:t>
            </w:r>
          </w:p>
          <w:p w:rsidR="00D955BE" w:rsidRDefault="00D955BE">
            <w:pPr>
              <w:numPr>
                <w:ilvl w:val="0"/>
                <w:numId w:val="6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普通の声がやっと聞き取れる</w:t>
            </w:r>
          </w:p>
          <w:p w:rsidR="00D955BE" w:rsidRDefault="00D955BE">
            <w:pPr>
              <w:numPr>
                <w:ilvl w:val="0"/>
                <w:numId w:val="6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かなり大きな声なら何とか聞き取れる</w:t>
            </w:r>
          </w:p>
          <w:p w:rsidR="00D955BE" w:rsidRDefault="00D955BE">
            <w:pPr>
              <w:numPr>
                <w:ilvl w:val="0"/>
                <w:numId w:val="6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ほとんど聞こえない</w:t>
            </w:r>
          </w:p>
          <w:p w:rsidR="00D955BE" w:rsidRDefault="00D955BE">
            <w:pPr>
              <w:numPr>
                <w:ilvl w:val="0"/>
                <w:numId w:val="6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聞こえているか判断不能</w:t>
            </w:r>
          </w:p>
        </w:tc>
      </w:tr>
    </w:tbl>
    <w:p w:rsidR="00D955BE" w:rsidRDefault="00D955BE">
      <w:pPr>
        <w:spacing w:line="300" w:lineRule="exact"/>
        <w:rPr>
          <w:rFonts w:eastAsia="ＭＳ ゴシック"/>
          <w:b/>
          <w:sz w:val="22"/>
        </w:rPr>
      </w:pPr>
    </w:p>
    <w:p w:rsidR="00D955BE" w:rsidRDefault="00D955BE" w:rsidP="004E461C">
      <w:pPr>
        <w:tabs>
          <w:tab w:val="left" w:pos="9165"/>
        </w:tabs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 xml:space="preserve">　移乗について、あてはまる番号に一つだけ○印をつけてください。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２．見守り等　　　　　　３．一部介助　　　　　　４．全介助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 xml:space="preserve">　移動について、あてはまる番号に一つだけ○印をつけてください。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２．見守り等　　　　　　３．一部介助　　　　　　４．全介助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 xml:space="preserve">　えん下について、あてはまる番号に一つだけ○印をつけてください。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１．できる　　　　　　　　　　　　２．見守り等　　　　　　　　　　　　３．できない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 xml:space="preserve">　食事摂取について、あてはまる番号に一つだけ○印をつけてください。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　２．見守り等　　　　　　　３．一部介助　　　　　　４．全介助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 xml:space="preserve">5  </w:t>
      </w:r>
      <w:r>
        <w:rPr>
          <w:rFonts w:eastAsia="ＭＳ ゴシック" w:hint="eastAsia"/>
          <w:b/>
          <w:sz w:val="22"/>
        </w:rPr>
        <w:t>排尿について、あてはまる番号に一つだけ○印をつけてください。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　２．見守り等　　　　　　　３．一部介助　　　　　　４．全介助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6</w:t>
      </w:r>
      <w:r>
        <w:rPr>
          <w:rFonts w:eastAsia="ＭＳ ゴシック" w:hint="eastAsia"/>
          <w:b/>
          <w:sz w:val="22"/>
        </w:rPr>
        <w:t xml:space="preserve">　排便について、あてはまる番号に一つだけ○印をつけてください。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　２．見守り等　　　　　　　３．一部介助　　　　　　４．全介助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7</w:t>
      </w:r>
      <w:r>
        <w:rPr>
          <w:rFonts w:eastAsia="ＭＳ ゴシック" w:hint="eastAsia"/>
          <w:b/>
          <w:sz w:val="22"/>
        </w:rPr>
        <w:t xml:space="preserve">　口腔清潔について、あてはまる番号に一つだけ○印をつけてください。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　　　　　２．一部介助　　　　　　　　　　　３．全介助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8</w:t>
      </w:r>
      <w:r>
        <w:rPr>
          <w:rFonts w:eastAsia="ＭＳ ゴシック" w:hint="eastAsia"/>
          <w:b/>
          <w:sz w:val="22"/>
        </w:rPr>
        <w:t xml:space="preserve">　洗顔について、あてはまる番号に一つだけ○印をつけてください。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6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　　　　　２．一部介助　　　　　　　　　　　３．全介助</w:t>
            </w:r>
          </w:p>
        </w:tc>
      </w:tr>
    </w:tbl>
    <w:p w:rsidR="007F3094" w:rsidRDefault="007F3094">
      <w:pPr>
        <w:widowControl/>
        <w:jc w:val="left"/>
        <w:rPr>
          <w:rFonts w:eastAsia="ＭＳ ゴシック"/>
          <w:b/>
          <w:sz w:val="22"/>
        </w:rPr>
      </w:pPr>
      <w:r>
        <w:rPr>
          <w:rFonts w:eastAsia="ＭＳ ゴシック"/>
          <w:b/>
          <w:sz w:val="22"/>
        </w:rPr>
        <w:br w:type="page"/>
      </w:r>
    </w:p>
    <w:p w:rsidR="00D955BE" w:rsidRDefault="00D955BE">
      <w:pPr>
        <w:spacing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lastRenderedPageBreak/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9</w:t>
      </w:r>
      <w:r>
        <w:rPr>
          <w:rFonts w:eastAsia="ＭＳ ゴシック" w:hint="eastAsia"/>
          <w:b/>
          <w:sz w:val="22"/>
        </w:rPr>
        <w:t xml:space="preserve">　整髪について、あてはまる番号に一つだけ○印をつけてください。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　　　　　２．一部介助　　　　　　　　　　　３．全介助</w:t>
            </w:r>
          </w:p>
        </w:tc>
      </w:tr>
    </w:tbl>
    <w:p w:rsidR="00D955BE" w:rsidRDefault="00D955BE">
      <w:pPr>
        <w:spacing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10</w:t>
      </w:r>
      <w:r>
        <w:rPr>
          <w:rFonts w:eastAsia="ＭＳ ゴシック" w:hint="eastAsia"/>
          <w:b/>
          <w:sz w:val="22"/>
        </w:rPr>
        <w:t xml:space="preserve">　上衣の着脱について、あてはまる番号に一つだけ○印をつけてください。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２．見守り等　　　　　　３．一部介助　　　　４．全介助</w:t>
            </w:r>
          </w:p>
        </w:tc>
      </w:tr>
    </w:tbl>
    <w:p w:rsidR="00D955BE" w:rsidRDefault="00D955BE">
      <w:pPr>
        <w:spacing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11</w:t>
      </w:r>
      <w:r>
        <w:rPr>
          <w:rFonts w:eastAsia="ＭＳ ゴシック" w:hint="eastAsia"/>
          <w:b/>
          <w:sz w:val="22"/>
        </w:rPr>
        <w:t xml:space="preserve">　ズボン等の着脱について、あてはまる番号に一つだけ○印をつけてください。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１．介助されていない　　　　２．見守り等　　　　　　３．一部介助　　　　４．全介助</w:t>
            </w:r>
          </w:p>
        </w:tc>
      </w:tr>
    </w:tbl>
    <w:p w:rsidR="00D955BE" w:rsidRDefault="00D955BE">
      <w:pPr>
        <w:spacing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12</w:t>
      </w:r>
      <w:r>
        <w:rPr>
          <w:rFonts w:eastAsia="ＭＳ ゴシック" w:hint="eastAsia"/>
          <w:b/>
          <w:sz w:val="22"/>
        </w:rPr>
        <w:t xml:space="preserve">　外出頻度について、あてはまる番号に一つだけ○印をつけてください。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beforeLines="50" w:before="180" w:line="300" w:lineRule="exact"/>
              <w:ind w:firstLineChars="200" w:firstLine="400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sz w:val="20"/>
              </w:rPr>
              <w:t>１．週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回以上　　　　　　　　　２．月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回以上　　　　　　　　　　　３．月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回未満</w:t>
            </w:r>
          </w:p>
        </w:tc>
      </w:tr>
    </w:tbl>
    <w:p w:rsidR="00D955BE" w:rsidRDefault="00D955BE">
      <w:pPr>
        <w:spacing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 xml:space="preserve">　意思の伝達ついて、あてはまる番号に一つだけ○印をつけてください。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960291">
            <w:pPr>
              <w:numPr>
                <w:ilvl w:val="0"/>
                <w:numId w:val="7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調査</w:t>
            </w:r>
            <w:r w:rsidR="00D955BE">
              <w:rPr>
                <w:rFonts w:eastAsia="ＭＳ ゴシック" w:hint="eastAsia"/>
                <w:sz w:val="20"/>
              </w:rPr>
              <w:t>対象者が意思を他者に伝達できる</w:t>
            </w:r>
          </w:p>
          <w:p w:rsidR="00D955BE" w:rsidRDefault="00D955BE">
            <w:pPr>
              <w:numPr>
                <w:ilvl w:val="0"/>
                <w:numId w:val="7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ときどき伝達できる</w:t>
            </w:r>
          </w:p>
          <w:p w:rsidR="00D955BE" w:rsidRDefault="00D955BE">
            <w:pPr>
              <w:numPr>
                <w:ilvl w:val="0"/>
                <w:numId w:val="7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ほとんど伝達できない</w:t>
            </w:r>
          </w:p>
          <w:p w:rsidR="00D955BE" w:rsidRDefault="00D955BE">
            <w:pPr>
              <w:numPr>
                <w:ilvl w:val="0"/>
                <w:numId w:val="7"/>
              </w:numPr>
              <w:spacing w:before="5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できない　</w:t>
            </w:r>
          </w:p>
        </w:tc>
      </w:tr>
    </w:tbl>
    <w:p w:rsidR="00D955BE" w:rsidRDefault="00D955BE">
      <w:pPr>
        <w:spacing w:before="50" w:line="24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 xml:space="preserve">　毎日の日課を理解することについて、あてはまる番号に一つだけ○印をつけてください。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．できる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２．できない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 xml:space="preserve">　生年月日や年齢を言うことについて、あてはまる番号に一つだけ○印をつけてください。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．できる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２．できない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ind w:left="663" w:hangingChars="300" w:hanging="663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 xml:space="preserve">　短期記憶（面接調査の直前に何をしていたか思い出す）について、あてはまる番号に一つだけ○印をつけてください。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．できる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２．できない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 xml:space="preserve">　自分の名前を言うことについて、あてはまる番号に一つだけ○印をつけてください。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．できる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２．できない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6</w:t>
      </w:r>
      <w:r>
        <w:rPr>
          <w:rFonts w:eastAsia="ＭＳ ゴシック" w:hint="eastAsia"/>
          <w:b/>
          <w:sz w:val="22"/>
        </w:rPr>
        <w:t xml:space="preserve">　今の季節を理解することについて、あてはまる番号に一つだけ○印をつけてください。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．できる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２．できない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7</w:t>
      </w:r>
      <w:r>
        <w:rPr>
          <w:rFonts w:eastAsia="ＭＳ ゴシック" w:hint="eastAsia"/>
          <w:b/>
          <w:sz w:val="22"/>
        </w:rPr>
        <w:t xml:space="preserve">　</w:t>
      </w:r>
      <w:r>
        <w:rPr>
          <w:rFonts w:eastAsia="ＭＳ ゴシック" w:hint="eastAsia"/>
          <w:b/>
          <w:sz w:val="20"/>
        </w:rPr>
        <w:t>場所の理解（自分がいる場所を答える）について、あてはまる番号に一つだけ○印をつけてください</w:t>
      </w:r>
      <w:r>
        <w:rPr>
          <w:rFonts w:eastAsia="ＭＳ ゴシック" w:hint="eastAsia"/>
          <w:b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．できる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２．できない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8</w:t>
      </w:r>
      <w:r>
        <w:rPr>
          <w:rFonts w:eastAsia="ＭＳ ゴシック" w:hint="eastAsia"/>
          <w:b/>
          <w:sz w:val="22"/>
        </w:rPr>
        <w:t xml:space="preserve">　徘徊について、あてはまる番号に一つだけ○印をつけてください。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 w:rsidTr="004E461C">
        <w:trPr>
          <w:trHeight w:val="344"/>
        </w:trPr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7F3094" w:rsidRDefault="007F3094">
      <w:pPr>
        <w:widowControl/>
        <w:jc w:val="left"/>
        <w:rPr>
          <w:rFonts w:eastAsia="ＭＳ ゴシック"/>
          <w:b/>
          <w:sz w:val="22"/>
        </w:rPr>
      </w:pPr>
      <w:r>
        <w:rPr>
          <w:rFonts w:eastAsia="ＭＳ ゴシック"/>
          <w:b/>
          <w:sz w:val="22"/>
        </w:rPr>
        <w:br w:type="page"/>
      </w: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lastRenderedPageBreak/>
        <w:t>3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9</w:t>
      </w:r>
      <w:r>
        <w:rPr>
          <w:rFonts w:eastAsia="ＭＳ ゴシック" w:hint="eastAsia"/>
          <w:b/>
          <w:sz w:val="22"/>
        </w:rPr>
        <w:t xml:space="preserve">　外出すると戻れないことについて、あてはまる番号に一つだけ○印をつけてください。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4E461C" w:rsidRDefault="004E461C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（</w:t>
      </w: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群は全て有無）</w:t>
      </w: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 xml:space="preserve">　</w:t>
      </w:r>
      <w:r>
        <w:rPr>
          <w:rFonts w:eastAsia="ＭＳ ゴシック" w:hint="eastAsia"/>
          <w:b/>
        </w:rPr>
        <w:t>物を盗られたなどと被害的になることについて、あてはまる番号に一つだけ○印をつけてください。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 xml:space="preserve">　作話をする</w:t>
      </w:r>
      <w:r>
        <w:rPr>
          <w:rFonts w:eastAsia="ＭＳ ゴシック" w:hint="eastAsia"/>
          <w:b/>
        </w:rPr>
        <w:t>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ind w:left="663" w:hangingChars="300" w:hanging="663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 xml:space="preserve">　泣いたり、笑ったりして感情が不安定になる</w:t>
      </w:r>
      <w:r>
        <w:rPr>
          <w:rFonts w:eastAsia="ＭＳ ゴシック" w:hint="eastAsia"/>
          <w:b/>
        </w:rPr>
        <w:t>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 xml:space="preserve">　昼夜の逆転</w:t>
      </w:r>
      <w:r>
        <w:rPr>
          <w:rFonts w:eastAsia="ＭＳ ゴシック" w:hint="eastAsia"/>
          <w:b/>
        </w:rPr>
        <w:t>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 xml:space="preserve">　しつこく同じ話をする</w:t>
      </w:r>
      <w:r>
        <w:rPr>
          <w:rFonts w:eastAsia="ＭＳ ゴシック" w:hint="eastAsia"/>
          <w:b/>
        </w:rPr>
        <w:t>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6</w:t>
      </w:r>
      <w:r>
        <w:rPr>
          <w:rFonts w:eastAsia="ＭＳ ゴシック" w:hint="eastAsia"/>
          <w:b/>
          <w:sz w:val="22"/>
        </w:rPr>
        <w:t xml:space="preserve">　大声をだすこと</w:t>
      </w:r>
      <w:r>
        <w:rPr>
          <w:rFonts w:eastAsia="ＭＳ ゴシック" w:hint="eastAsia"/>
          <w:b/>
        </w:rPr>
        <w:t>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7</w:t>
      </w:r>
      <w:r>
        <w:rPr>
          <w:rFonts w:eastAsia="ＭＳ ゴシック" w:hint="eastAsia"/>
          <w:b/>
          <w:sz w:val="22"/>
        </w:rPr>
        <w:t xml:space="preserve">　介護に抵抗すること</w:t>
      </w:r>
      <w:r>
        <w:rPr>
          <w:rFonts w:eastAsia="ＭＳ ゴシック" w:hint="eastAsia"/>
          <w:b/>
        </w:rPr>
        <w:t>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8</w:t>
      </w:r>
      <w:r>
        <w:rPr>
          <w:rFonts w:eastAsia="ＭＳ ゴシック" w:hint="eastAsia"/>
          <w:b/>
          <w:sz w:val="22"/>
        </w:rPr>
        <w:t xml:space="preserve">　「家に帰る」等と言い落ち着きがないこと</w:t>
      </w:r>
      <w:r>
        <w:rPr>
          <w:rFonts w:eastAsia="ＭＳ ゴシック" w:hint="eastAsia"/>
          <w:b/>
        </w:rPr>
        <w:t>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9</w:t>
      </w:r>
      <w:r>
        <w:rPr>
          <w:rFonts w:eastAsia="ＭＳ ゴシック" w:hint="eastAsia"/>
          <w:b/>
          <w:sz w:val="22"/>
        </w:rPr>
        <w:t xml:space="preserve">　一人で外に出たがり目が離せない</w:t>
      </w:r>
      <w:r>
        <w:rPr>
          <w:rFonts w:eastAsia="ＭＳ ゴシック" w:hint="eastAsia"/>
          <w:b/>
        </w:rPr>
        <w:t>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ind w:left="879" w:hangingChars="398" w:hanging="879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10</w:t>
      </w:r>
      <w:r>
        <w:rPr>
          <w:rFonts w:eastAsia="ＭＳ ゴシック" w:hint="eastAsia"/>
          <w:b/>
          <w:sz w:val="22"/>
        </w:rPr>
        <w:t xml:space="preserve">　いろいろなものを集めたり、無断でもってくることについて、あてはまる番号に</w:t>
      </w:r>
      <w:r>
        <w:rPr>
          <w:rFonts w:eastAsia="ＭＳ ゴシック" w:hint="eastAsia"/>
          <w:b/>
        </w:rPr>
        <w:t>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11</w:t>
      </w:r>
      <w:r>
        <w:rPr>
          <w:rFonts w:eastAsia="ＭＳ ゴシック" w:hint="eastAsia"/>
          <w:b/>
          <w:sz w:val="22"/>
        </w:rPr>
        <w:t xml:space="preserve">　</w:t>
      </w:r>
      <w:r>
        <w:rPr>
          <w:rFonts w:eastAsia="ＭＳ ゴシック" w:hint="eastAsia"/>
          <w:b/>
        </w:rPr>
        <w:t>物を壊したり、衣服を破いたりすることについて、あてはまる番号に一つだけ○印をつけてください。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12</w:t>
      </w:r>
      <w:r>
        <w:rPr>
          <w:rFonts w:eastAsia="ＭＳ ゴシック" w:hint="eastAsia"/>
          <w:b/>
          <w:sz w:val="22"/>
        </w:rPr>
        <w:t xml:space="preserve">　ひどい物忘れに</w:t>
      </w:r>
      <w:r>
        <w:rPr>
          <w:rFonts w:eastAsia="ＭＳ ゴシック" w:hint="eastAsia"/>
          <w:b/>
        </w:rPr>
        <w:t>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7F3094" w:rsidRDefault="007F3094">
      <w:pPr>
        <w:widowControl/>
        <w:jc w:val="left"/>
        <w:rPr>
          <w:rFonts w:eastAsia="ＭＳ ゴシック"/>
          <w:b/>
          <w:sz w:val="22"/>
        </w:rPr>
      </w:pPr>
      <w:r>
        <w:rPr>
          <w:rFonts w:eastAsia="ＭＳ ゴシック"/>
          <w:b/>
          <w:sz w:val="22"/>
        </w:rPr>
        <w:br w:type="page"/>
      </w: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lastRenderedPageBreak/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13</w:t>
      </w:r>
      <w:r>
        <w:rPr>
          <w:rFonts w:eastAsia="ＭＳ ゴシック" w:hint="eastAsia"/>
          <w:b/>
          <w:sz w:val="22"/>
        </w:rPr>
        <w:t xml:space="preserve">　意味もなく独り言や独り笑いをすること</w:t>
      </w:r>
      <w:r>
        <w:rPr>
          <w:rFonts w:eastAsia="ＭＳ ゴシック" w:hint="eastAsia"/>
          <w:b/>
        </w:rPr>
        <w:t>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14</w:t>
      </w:r>
      <w:r>
        <w:rPr>
          <w:rFonts w:eastAsia="ＭＳ ゴシック" w:hint="eastAsia"/>
          <w:b/>
          <w:sz w:val="22"/>
        </w:rPr>
        <w:t xml:space="preserve">　自分勝手に行動することに</w:t>
      </w:r>
      <w:r>
        <w:rPr>
          <w:rFonts w:eastAsia="ＭＳ ゴシック" w:hint="eastAsia"/>
          <w:b/>
        </w:rPr>
        <w:t>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</w:rPr>
      </w:pP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15</w:t>
      </w:r>
      <w:r>
        <w:rPr>
          <w:rFonts w:eastAsia="ＭＳ ゴシック" w:hint="eastAsia"/>
          <w:b/>
          <w:sz w:val="22"/>
        </w:rPr>
        <w:t xml:space="preserve">　話がまとまらず、会話にならないことに</w:t>
      </w:r>
      <w:r>
        <w:rPr>
          <w:rFonts w:eastAsia="ＭＳ ゴシック" w:hint="eastAsia"/>
          <w:b/>
        </w:rPr>
        <w:t>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D955BE">
        <w:tc>
          <w:tcPr>
            <w:tcW w:w="1035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1</w:t>
      </w:r>
      <w:r>
        <w:rPr>
          <w:rFonts w:eastAsia="ＭＳ ゴシック" w:hint="eastAsia"/>
          <w:b/>
          <w:sz w:val="22"/>
        </w:rPr>
        <w:t xml:space="preserve">　薬の内服について、あてはまる番号に一つだけ○印をつけてください。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955BE">
        <w:tc>
          <w:tcPr>
            <w:tcW w:w="1011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．介助されていない</w:t>
            </w:r>
            <w:r>
              <w:rPr>
                <w:rFonts w:eastAsia="ＭＳ ゴシック" w:hint="eastAsia"/>
                <w:sz w:val="20"/>
              </w:rPr>
              <w:t xml:space="preserve">           </w:t>
            </w:r>
            <w:r>
              <w:rPr>
                <w:rFonts w:eastAsia="ＭＳ ゴシック" w:hint="eastAsia"/>
                <w:sz w:val="20"/>
              </w:rPr>
              <w:t xml:space="preserve">　　２．一部介助　　　</w:t>
            </w:r>
            <w:r>
              <w:rPr>
                <w:rFonts w:eastAsia="ＭＳ ゴシック" w:hint="eastAsia"/>
                <w:sz w:val="20"/>
              </w:rPr>
              <w:t xml:space="preserve">                </w:t>
            </w:r>
            <w:r>
              <w:rPr>
                <w:rFonts w:eastAsia="ＭＳ ゴシック" w:hint="eastAsia"/>
                <w:sz w:val="20"/>
              </w:rPr>
              <w:t xml:space="preserve">　　　３．全介助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2</w:t>
      </w:r>
      <w:r>
        <w:rPr>
          <w:rFonts w:eastAsia="ＭＳ ゴシック" w:hint="eastAsia"/>
          <w:b/>
          <w:sz w:val="22"/>
        </w:rPr>
        <w:t xml:space="preserve">　金銭の管理について、あてはまる番号に一つだけ○印をつけてください。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955BE">
        <w:tc>
          <w:tcPr>
            <w:tcW w:w="1011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．介助されていない</w:t>
            </w:r>
            <w:r>
              <w:rPr>
                <w:rFonts w:eastAsia="ＭＳ ゴシック" w:hint="eastAsia"/>
                <w:sz w:val="20"/>
              </w:rPr>
              <w:t xml:space="preserve">             </w:t>
            </w:r>
            <w:r>
              <w:rPr>
                <w:rFonts w:eastAsia="ＭＳ ゴシック" w:hint="eastAsia"/>
                <w:sz w:val="20"/>
              </w:rPr>
              <w:t xml:space="preserve">　２．一部介助　　　　</w:t>
            </w:r>
            <w:r>
              <w:rPr>
                <w:rFonts w:eastAsia="ＭＳ ゴシック" w:hint="eastAsia"/>
                <w:sz w:val="20"/>
              </w:rPr>
              <w:t xml:space="preserve">                </w:t>
            </w:r>
            <w:r>
              <w:rPr>
                <w:rFonts w:eastAsia="ＭＳ ゴシック" w:hint="eastAsia"/>
                <w:sz w:val="20"/>
              </w:rPr>
              <w:t xml:space="preserve">　　３．全介助</w:t>
            </w:r>
          </w:p>
        </w:tc>
      </w:tr>
    </w:tbl>
    <w:p w:rsidR="00D955BE" w:rsidRDefault="00D955BE">
      <w:pPr>
        <w:spacing w:line="36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3</w:t>
      </w:r>
      <w:r>
        <w:rPr>
          <w:rFonts w:eastAsia="ＭＳ ゴシック" w:hint="eastAsia"/>
          <w:b/>
          <w:sz w:val="22"/>
        </w:rPr>
        <w:t xml:space="preserve">　日常の意思決定ついて、あてはまる番号に一つだけ○印をつけてください。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955BE">
        <w:tc>
          <w:tcPr>
            <w:tcW w:w="1011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 xml:space="preserve">．できる（特別な場合でもできる）２．特別な場合を除いてできる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３．日常的に困難　４．できない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4</w:t>
      </w:r>
      <w:r>
        <w:rPr>
          <w:rFonts w:eastAsia="ＭＳ ゴシック" w:hint="eastAsia"/>
          <w:b/>
          <w:sz w:val="22"/>
        </w:rPr>
        <w:t xml:space="preserve">　集団への不適応について、あてはまる番号に一つだけ○印をつけてください。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955BE">
        <w:tc>
          <w:tcPr>
            <w:tcW w:w="1011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．ない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　　　　　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２．ときどきある　　　　　　　　　　３．ある</w:t>
            </w:r>
          </w:p>
        </w:tc>
      </w:tr>
    </w:tbl>
    <w:p w:rsidR="00D955BE" w:rsidRDefault="00D955BE">
      <w:pPr>
        <w:spacing w:before="50" w:line="24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 xml:space="preserve">　買い物について、あてはまる番号に一つだけ○印をつけてください。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955BE">
        <w:tc>
          <w:tcPr>
            <w:tcW w:w="1011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．介助されていない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２．見守り等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３．一部介助　　　　　　４．全介助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line="36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5</w:t>
      </w:r>
      <w:r>
        <w:rPr>
          <w:rFonts w:eastAsia="ＭＳ ゴシック" w:hint="eastAsia"/>
          <w:b/>
          <w:sz w:val="22"/>
        </w:rPr>
        <w:t>－</w:t>
      </w:r>
      <w:r>
        <w:rPr>
          <w:rFonts w:eastAsia="ＭＳ ゴシック" w:hint="eastAsia"/>
          <w:b/>
          <w:sz w:val="22"/>
        </w:rPr>
        <w:t>6</w:t>
      </w:r>
      <w:r>
        <w:rPr>
          <w:rFonts w:eastAsia="ＭＳ ゴシック" w:hint="eastAsia"/>
          <w:b/>
          <w:sz w:val="22"/>
        </w:rPr>
        <w:t xml:space="preserve">　簡単な調理について、あてはまる番号に一つだけ○印をつけてください。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955BE">
        <w:tc>
          <w:tcPr>
            <w:tcW w:w="10119" w:type="dxa"/>
          </w:tcPr>
          <w:p w:rsidR="00D955BE" w:rsidRDefault="00D955BE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1</w:t>
            </w:r>
            <w:r>
              <w:rPr>
                <w:rFonts w:eastAsia="ＭＳ ゴシック" w:hint="eastAsia"/>
                <w:sz w:val="20"/>
              </w:rPr>
              <w:t>．介助されていない</w:t>
            </w: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２．見守り等</w:t>
            </w:r>
            <w:r>
              <w:rPr>
                <w:rFonts w:eastAsia="ＭＳ ゴシック" w:hint="eastAsia"/>
                <w:sz w:val="20"/>
              </w:rPr>
              <w:t xml:space="preserve">      </w:t>
            </w:r>
            <w:r>
              <w:rPr>
                <w:rFonts w:eastAsia="ＭＳ ゴシック" w:hint="eastAsia"/>
                <w:sz w:val="20"/>
              </w:rPr>
              <w:t xml:space="preserve">　　　　３．一部介助　　　　　　４．全介助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６　過去１４日間に受けた医療について、あてはまる番号すべてに○印をつけてください。</w:t>
      </w: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 xml:space="preserve">　　（複数回答可）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D955BE">
        <w:tc>
          <w:tcPr>
            <w:tcW w:w="10119" w:type="dxa"/>
          </w:tcPr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</w:t>
            </w:r>
            <w:r>
              <w:rPr>
                <w:rFonts w:eastAsia="ＭＳ ゴシック" w:hint="eastAsia"/>
                <w:sz w:val="20"/>
                <w:u w:val="single"/>
              </w:rPr>
              <w:t>処置内容</w:t>
            </w:r>
            <w:r>
              <w:rPr>
                <w:rFonts w:eastAsia="ＭＳ ゴシック" w:hint="eastAsia"/>
                <w:sz w:val="20"/>
              </w:rPr>
              <w:t xml:space="preserve">　　　　　</w:t>
            </w:r>
            <w:r>
              <w:rPr>
                <w:rFonts w:eastAsia="ＭＳ ゴシック" w:hint="eastAsia"/>
                <w:sz w:val="20"/>
              </w:rPr>
              <w:t>1.</w:t>
            </w:r>
            <w:r>
              <w:rPr>
                <w:rFonts w:eastAsia="ＭＳ ゴシック" w:hint="eastAsia"/>
                <w:sz w:val="20"/>
              </w:rPr>
              <w:t xml:space="preserve">点滴の管理　</w:t>
            </w:r>
            <w:r>
              <w:rPr>
                <w:rFonts w:eastAsia="ＭＳ ゴシック" w:hint="eastAsia"/>
                <w:sz w:val="20"/>
              </w:rPr>
              <w:t xml:space="preserve">   2.</w:t>
            </w:r>
            <w:r>
              <w:rPr>
                <w:rFonts w:eastAsia="ＭＳ ゴシック" w:hint="eastAsia"/>
                <w:sz w:val="20"/>
              </w:rPr>
              <w:t xml:space="preserve">中心静脈栄養　</w:t>
            </w:r>
            <w:r>
              <w:rPr>
                <w:rFonts w:eastAsia="ＭＳ ゴシック" w:hint="eastAsia"/>
                <w:sz w:val="20"/>
              </w:rPr>
              <w:t xml:space="preserve">   3.</w:t>
            </w:r>
            <w:r>
              <w:rPr>
                <w:rFonts w:eastAsia="ＭＳ ゴシック" w:hint="eastAsia"/>
                <w:sz w:val="20"/>
              </w:rPr>
              <w:t xml:space="preserve">透析　</w:t>
            </w:r>
            <w:r>
              <w:rPr>
                <w:rFonts w:eastAsia="ＭＳ ゴシック" w:hint="eastAsia"/>
                <w:sz w:val="20"/>
              </w:rPr>
              <w:t xml:space="preserve">     4.</w:t>
            </w:r>
            <w:r>
              <w:rPr>
                <w:rFonts w:eastAsia="ＭＳ ゴシック" w:hint="eastAsia"/>
                <w:sz w:val="20"/>
              </w:rPr>
              <w:t>ストーマ（人工肛門）の処置</w:t>
            </w:r>
          </w:p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  </w:t>
            </w:r>
            <w:r>
              <w:rPr>
                <w:rFonts w:eastAsia="ＭＳ ゴシック" w:hint="eastAsia"/>
                <w:sz w:val="20"/>
              </w:rPr>
              <w:t xml:space="preserve">　　　　　　　　</w:t>
            </w:r>
            <w:r>
              <w:rPr>
                <w:rFonts w:eastAsia="ＭＳ ゴシック" w:hint="eastAsia"/>
                <w:sz w:val="20"/>
              </w:rPr>
              <w:t>5.</w:t>
            </w:r>
            <w:r>
              <w:rPr>
                <w:rFonts w:eastAsia="ＭＳ ゴシック" w:hint="eastAsia"/>
                <w:sz w:val="20"/>
              </w:rPr>
              <w:t xml:space="preserve">酸素療法　　　</w:t>
            </w:r>
            <w:r>
              <w:rPr>
                <w:rFonts w:eastAsia="ＭＳ ゴシック" w:hint="eastAsia"/>
                <w:sz w:val="20"/>
              </w:rPr>
              <w:t xml:space="preserve"> 6.</w:t>
            </w:r>
            <w:r>
              <w:rPr>
                <w:rFonts w:eastAsia="ＭＳ ゴシック" w:hint="eastAsia"/>
                <w:sz w:val="20"/>
              </w:rPr>
              <w:t xml:space="preserve">レスピレーター（人工呼吸器）　</w:t>
            </w:r>
            <w:r>
              <w:rPr>
                <w:rFonts w:eastAsia="ＭＳ ゴシック" w:hint="eastAsia"/>
                <w:sz w:val="20"/>
              </w:rPr>
              <w:t>7.</w:t>
            </w:r>
            <w:r>
              <w:rPr>
                <w:rFonts w:eastAsia="ＭＳ ゴシック" w:hint="eastAsia"/>
                <w:sz w:val="20"/>
              </w:rPr>
              <w:t>気管切開の処置</w:t>
            </w:r>
          </w:p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</w:t>
            </w:r>
            <w:r>
              <w:rPr>
                <w:rFonts w:eastAsia="ＭＳ ゴシック" w:hint="eastAsia"/>
                <w:sz w:val="20"/>
              </w:rPr>
              <w:t>8.</w:t>
            </w:r>
            <w:r>
              <w:rPr>
                <w:rFonts w:eastAsia="ＭＳ ゴシック" w:hint="eastAsia"/>
                <w:sz w:val="20"/>
              </w:rPr>
              <w:t xml:space="preserve">疼痛の看護　　</w:t>
            </w:r>
            <w:r>
              <w:rPr>
                <w:rFonts w:eastAsia="ＭＳ ゴシック" w:hint="eastAsia"/>
                <w:sz w:val="20"/>
              </w:rPr>
              <w:t xml:space="preserve"> 9.</w:t>
            </w:r>
            <w:r>
              <w:rPr>
                <w:rFonts w:eastAsia="ＭＳ ゴシック" w:hint="eastAsia"/>
                <w:sz w:val="20"/>
              </w:rPr>
              <w:t>経管栄養</w:t>
            </w:r>
          </w:p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  <w:u w:val="single"/>
              </w:rPr>
              <w:t>特別な対応</w:t>
            </w:r>
            <w:r>
              <w:rPr>
                <w:rFonts w:eastAsia="ＭＳ ゴシック" w:hint="eastAsia"/>
                <w:sz w:val="20"/>
              </w:rPr>
              <w:t xml:space="preserve">　　　</w:t>
            </w:r>
            <w:r>
              <w:rPr>
                <w:rFonts w:eastAsia="ＭＳ ゴシック" w:hint="eastAsia"/>
                <w:sz w:val="20"/>
              </w:rPr>
              <w:t xml:space="preserve"> 10.</w:t>
            </w:r>
            <w:r>
              <w:rPr>
                <w:rFonts w:eastAsia="ＭＳ ゴシック" w:hint="eastAsia"/>
                <w:sz w:val="20"/>
              </w:rPr>
              <w:t xml:space="preserve">モニター測定（血圧、心拍、酸素飽和度等）　　　</w:t>
            </w:r>
            <w:r>
              <w:rPr>
                <w:rFonts w:eastAsia="ＭＳ ゴシック" w:hint="eastAsia"/>
                <w:sz w:val="20"/>
              </w:rPr>
              <w:t>11.</w:t>
            </w:r>
            <w:r>
              <w:rPr>
                <w:rFonts w:eastAsia="ＭＳ ゴシック" w:hint="eastAsia"/>
                <w:sz w:val="20"/>
              </w:rPr>
              <w:t>じょくそうの処置</w:t>
            </w:r>
          </w:p>
          <w:p w:rsidR="00D955BE" w:rsidRDefault="00D955BE">
            <w:pPr>
              <w:spacing w:before="50" w:line="300" w:lineRule="exact"/>
              <w:rPr>
                <w:rFonts w:eastAsia="ＭＳ ゴシック"/>
                <w:b/>
                <w:sz w:val="22"/>
                <w:u w:val="single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    </w:t>
            </w:r>
            <w:r>
              <w:rPr>
                <w:rFonts w:eastAsia="ＭＳ ゴシック" w:hint="eastAsia"/>
                <w:sz w:val="20"/>
              </w:rPr>
              <w:t xml:space="preserve">　　　　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12.</w:t>
            </w:r>
            <w:r>
              <w:rPr>
                <w:rFonts w:eastAsia="ＭＳ ゴシック" w:hint="eastAsia"/>
                <w:sz w:val="20"/>
              </w:rPr>
              <w:t>カテーテル（コンドームカテーテル、留置カテーテル、ウロストーマ等）</w:t>
            </w:r>
          </w:p>
          <w:p w:rsidR="00D955BE" w:rsidRDefault="00D955BE">
            <w:pPr>
              <w:spacing w:before="50" w:line="300" w:lineRule="exact"/>
              <w:rPr>
                <w:rFonts w:eastAsia="ＭＳ ゴシック"/>
                <w:b/>
                <w:sz w:val="22"/>
                <w:u w:val="single"/>
              </w:rPr>
            </w:pP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７　日常生活自立度について、各々該当するものに一つだけ○をつけて下さい。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6060"/>
      </w:tblGrid>
      <w:tr w:rsidR="00D955BE">
        <w:tc>
          <w:tcPr>
            <w:tcW w:w="4059" w:type="dxa"/>
          </w:tcPr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障害老人の日常生活自立度（寝たきり度）</w:t>
            </w:r>
          </w:p>
        </w:tc>
        <w:tc>
          <w:tcPr>
            <w:tcW w:w="6060" w:type="dxa"/>
          </w:tcPr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自立・Ｊ１・Ｊ２・Ａ１・Ａ２・Ｂ１・Ｂ２・Ｃ１・Ｃ２</w:t>
            </w:r>
          </w:p>
        </w:tc>
      </w:tr>
      <w:tr w:rsidR="00D955BE">
        <w:tc>
          <w:tcPr>
            <w:tcW w:w="4059" w:type="dxa"/>
          </w:tcPr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認知症高齢者の日常生活自立度</w:t>
            </w:r>
          </w:p>
        </w:tc>
        <w:tc>
          <w:tcPr>
            <w:tcW w:w="6060" w:type="dxa"/>
          </w:tcPr>
          <w:p w:rsidR="00D955BE" w:rsidRDefault="00D955BE">
            <w:pPr>
              <w:spacing w:before="50" w:line="30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pacing w:val="27"/>
                <w:kern w:val="0"/>
                <w:sz w:val="20"/>
                <w:fitText w:val="5040" w:id="-731192830"/>
              </w:rPr>
              <w:t>自立・Ⅰ・Ⅱａ・Ⅱｂ・Ⅲａ・Ⅲｂ・Ⅳ・</w:t>
            </w:r>
            <w:r>
              <w:rPr>
                <w:rFonts w:eastAsia="ＭＳ ゴシック" w:hint="eastAsia"/>
                <w:spacing w:val="7"/>
                <w:kern w:val="0"/>
                <w:sz w:val="20"/>
                <w:fitText w:val="5040" w:id="-731192830"/>
              </w:rPr>
              <w:t>Ｍ</w:t>
            </w:r>
          </w:p>
        </w:tc>
      </w:tr>
    </w:tbl>
    <w:p w:rsidR="00D955BE" w:rsidRDefault="00D955BE">
      <w:pPr>
        <w:spacing w:before="50" w:line="300" w:lineRule="exact"/>
        <w:rPr>
          <w:rFonts w:eastAsia="ＭＳ ゴシック"/>
          <w:b/>
          <w:sz w:val="22"/>
        </w:rPr>
      </w:pPr>
    </w:p>
    <w:sectPr w:rsidR="00D955BE" w:rsidSect="00C97810">
      <w:pgSz w:w="11906" w:h="16838" w:code="9"/>
      <w:pgMar w:top="720" w:right="748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10" w:rsidRDefault="008E0710" w:rsidP="00F84DE4">
      <w:r>
        <w:separator/>
      </w:r>
    </w:p>
  </w:endnote>
  <w:endnote w:type="continuationSeparator" w:id="0">
    <w:p w:rsidR="008E0710" w:rsidRDefault="008E0710" w:rsidP="00F8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10" w:rsidRDefault="008E0710" w:rsidP="00F84DE4">
      <w:r>
        <w:separator/>
      </w:r>
    </w:p>
  </w:footnote>
  <w:footnote w:type="continuationSeparator" w:id="0">
    <w:p w:rsidR="008E0710" w:rsidRDefault="008E0710" w:rsidP="00F8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F72"/>
    <w:multiLevelType w:val="hybridMultilevel"/>
    <w:tmpl w:val="84F2CA8A"/>
    <w:lvl w:ilvl="0" w:tplc="8BEA35F0">
      <w:start w:val="1"/>
      <w:numFmt w:val="decimalFullWidth"/>
      <w:lvlText w:val="%1．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323602D4"/>
    <w:multiLevelType w:val="hybridMultilevel"/>
    <w:tmpl w:val="76F8AD0C"/>
    <w:lvl w:ilvl="0" w:tplc="599894DE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3B1010CF"/>
    <w:multiLevelType w:val="hybridMultilevel"/>
    <w:tmpl w:val="E28EDC96"/>
    <w:lvl w:ilvl="0" w:tplc="B56C862C">
      <w:start w:val="1"/>
      <w:numFmt w:val="decimalFullWidth"/>
      <w:lvlText w:val="%1．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" w15:restartNumberingAfterBreak="0">
    <w:nsid w:val="58A2090E"/>
    <w:multiLevelType w:val="hybridMultilevel"/>
    <w:tmpl w:val="A91E770C"/>
    <w:lvl w:ilvl="0" w:tplc="D9621A2E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63D23D6C"/>
    <w:multiLevelType w:val="hybridMultilevel"/>
    <w:tmpl w:val="36326CB8"/>
    <w:lvl w:ilvl="0" w:tplc="5376479A">
      <w:start w:val="1"/>
      <w:numFmt w:val="decimalFullWidth"/>
      <w:lvlText w:val="%1．"/>
      <w:lvlJc w:val="left"/>
      <w:pPr>
        <w:tabs>
          <w:tab w:val="num" w:pos="705"/>
        </w:tabs>
        <w:ind w:left="7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5" w15:restartNumberingAfterBreak="0">
    <w:nsid w:val="67020666"/>
    <w:multiLevelType w:val="hybridMultilevel"/>
    <w:tmpl w:val="52B0A822"/>
    <w:lvl w:ilvl="0" w:tplc="BA1081D6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764B6BC4"/>
    <w:multiLevelType w:val="hybridMultilevel"/>
    <w:tmpl w:val="137E4186"/>
    <w:lvl w:ilvl="0" w:tplc="2710F4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34"/>
    <w:rsid w:val="00005B7F"/>
    <w:rsid w:val="000161B1"/>
    <w:rsid w:val="000165A3"/>
    <w:rsid w:val="00025B4E"/>
    <w:rsid w:val="00052865"/>
    <w:rsid w:val="00065B62"/>
    <w:rsid w:val="000857BB"/>
    <w:rsid w:val="000A3135"/>
    <w:rsid w:val="000A430B"/>
    <w:rsid w:val="000E5369"/>
    <w:rsid w:val="0010398B"/>
    <w:rsid w:val="00105647"/>
    <w:rsid w:val="00127F40"/>
    <w:rsid w:val="0014314B"/>
    <w:rsid w:val="0014497E"/>
    <w:rsid w:val="001546A7"/>
    <w:rsid w:val="00171824"/>
    <w:rsid w:val="00194A8C"/>
    <w:rsid w:val="001A27DF"/>
    <w:rsid w:val="001C44A2"/>
    <w:rsid w:val="001D16F2"/>
    <w:rsid w:val="001D21EC"/>
    <w:rsid w:val="001D4866"/>
    <w:rsid w:val="001E39E1"/>
    <w:rsid w:val="00231AB1"/>
    <w:rsid w:val="00234A03"/>
    <w:rsid w:val="00247EC3"/>
    <w:rsid w:val="0025764A"/>
    <w:rsid w:val="0026740B"/>
    <w:rsid w:val="00287B3C"/>
    <w:rsid w:val="00293A78"/>
    <w:rsid w:val="002B0DE9"/>
    <w:rsid w:val="002F3FB4"/>
    <w:rsid w:val="002F744D"/>
    <w:rsid w:val="00317A5F"/>
    <w:rsid w:val="0032262A"/>
    <w:rsid w:val="00322948"/>
    <w:rsid w:val="00381F92"/>
    <w:rsid w:val="00382487"/>
    <w:rsid w:val="00390841"/>
    <w:rsid w:val="003A3850"/>
    <w:rsid w:val="003A5561"/>
    <w:rsid w:val="003A5C2C"/>
    <w:rsid w:val="003C5D03"/>
    <w:rsid w:val="003C651F"/>
    <w:rsid w:val="003D2F4D"/>
    <w:rsid w:val="003F263A"/>
    <w:rsid w:val="003F4DB9"/>
    <w:rsid w:val="00400711"/>
    <w:rsid w:val="00406190"/>
    <w:rsid w:val="00410B89"/>
    <w:rsid w:val="004162F8"/>
    <w:rsid w:val="00452026"/>
    <w:rsid w:val="00490125"/>
    <w:rsid w:val="00493287"/>
    <w:rsid w:val="004936FA"/>
    <w:rsid w:val="00496E72"/>
    <w:rsid w:val="004A39B4"/>
    <w:rsid w:val="004B4C6C"/>
    <w:rsid w:val="004B5683"/>
    <w:rsid w:val="004D5366"/>
    <w:rsid w:val="004D5C73"/>
    <w:rsid w:val="004E461C"/>
    <w:rsid w:val="00505794"/>
    <w:rsid w:val="00507F25"/>
    <w:rsid w:val="00520666"/>
    <w:rsid w:val="00532268"/>
    <w:rsid w:val="005368AF"/>
    <w:rsid w:val="00560D7F"/>
    <w:rsid w:val="0057577B"/>
    <w:rsid w:val="005A1F90"/>
    <w:rsid w:val="005A3F92"/>
    <w:rsid w:val="005C4157"/>
    <w:rsid w:val="005D1B6A"/>
    <w:rsid w:val="005E389A"/>
    <w:rsid w:val="006205F4"/>
    <w:rsid w:val="0062698F"/>
    <w:rsid w:val="00647A34"/>
    <w:rsid w:val="00654BAB"/>
    <w:rsid w:val="00656A8E"/>
    <w:rsid w:val="006A0025"/>
    <w:rsid w:val="006A515C"/>
    <w:rsid w:val="006B67EA"/>
    <w:rsid w:val="006C6D58"/>
    <w:rsid w:val="006E0A86"/>
    <w:rsid w:val="006F35A6"/>
    <w:rsid w:val="00714641"/>
    <w:rsid w:val="00737E27"/>
    <w:rsid w:val="007434BA"/>
    <w:rsid w:val="007555BE"/>
    <w:rsid w:val="007851FB"/>
    <w:rsid w:val="007935C7"/>
    <w:rsid w:val="007A13B6"/>
    <w:rsid w:val="007D3AAA"/>
    <w:rsid w:val="007D53BE"/>
    <w:rsid w:val="007D790B"/>
    <w:rsid w:val="007F3094"/>
    <w:rsid w:val="008050E5"/>
    <w:rsid w:val="00837973"/>
    <w:rsid w:val="00842491"/>
    <w:rsid w:val="0084506D"/>
    <w:rsid w:val="00885698"/>
    <w:rsid w:val="00887056"/>
    <w:rsid w:val="0089253F"/>
    <w:rsid w:val="008A669A"/>
    <w:rsid w:val="008D2680"/>
    <w:rsid w:val="008D5CFA"/>
    <w:rsid w:val="008E0710"/>
    <w:rsid w:val="008E3DEA"/>
    <w:rsid w:val="008F368D"/>
    <w:rsid w:val="008F7EAA"/>
    <w:rsid w:val="009227F5"/>
    <w:rsid w:val="00935C33"/>
    <w:rsid w:val="009422F7"/>
    <w:rsid w:val="00942F35"/>
    <w:rsid w:val="00960291"/>
    <w:rsid w:val="00960A13"/>
    <w:rsid w:val="0096298D"/>
    <w:rsid w:val="009648D2"/>
    <w:rsid w:val="00976D68"/>
    <w:rsid w:val="00987D5F"/>
    <w:rsid w:val="009A4730"/>
    <w:rsid w:val="009C2F3F"/>
    <w:rsid w:val="009D63F5"/>
    <w:rsid w:val="00A14657"/>
    <w:rsid w:val="00A47A48"/>
    <w:rsid w:val="00A505DE"/>
    <w:rsid w:val="00A51D97"/>
    <w:rsid w:val="00AB44FF"/>
    <w:rsid w:val="00AB5F92"/>
    <w:rsid w:val="00AC46A2"/>
    <w:rsid w:val="00AD392E"/>
    <w:rsid w:val="00AF7004"/>
    <w:rsid w:val="00B0069F"/>
    <w:rsid w:val="00B11A45"/>
    <w:rsid w:val="00B43053"/>
    <w:rsid w:val="00B76209"/>
    <w:rsid w:val="00B77C06"/>
    <w:rsid w:val="00B85144"/>
    <w:rsid w:val="00B95DE2"/>
    <w:rsid w:val="00BC76FF"/>
    <w:rsid w:val="00BF7AE4"/>
    <w:rsid w:val="00C033E1"/>
    <w:rsid w:val="00C17D51"/>
    <w:rsid w:val="00C356F8"/>
    <w:rsid w:val="00C62D1D"/>
    <w:rsid w:val="00C731E4"/>
    <w:rsid w:val="00C97810"/>
    <w:rsid w:val="00CB0FB0"/>
    <w:rsid w:val="00CF0755"/>
    <w:rsid w:val="00CF2D70"/>
    <w:rsid w:val="00CF7109"/>
    <w:rsid w:val="00D05915"/>
    <w:rsid w:val="00D17433"/>
    <w:rsid w:val="00D22D5C"/>
    <w:rsid w:val="00D31A99"/>
    <w:rsid w:val="00D37F7E"/>
    <w:rsid w:val="00D64A2A"/>
    <w:rsid w:val="00D65101"/>
    <w:rsid w:val="00D955BE"/>
    <w:rsid w:val="00DA02A5"/>
    <w:rsid w:val="00DD4475"/>
    <w:rsid w:val="00DD4B89"/>
    <w:rsid w:val="00DE2A7B"/>
    <w:rsid w:val="00DE5B01"/>
    <w:rsid w:val="00DF0C57"/>
    <w:rsid w:val="00E05400"/>
    <w:rsid w:val="00E149FE"/>
    <w:rsid w:val="00E262A3"/>
    <w:rsid w:val="00E50816"/>
    <w:rsid w:val="00E543FF"/>
    <w:rsid w:val="00E717F8"/>
    <w:rsid w:val="00E90E06"/>
    <w:rsid w:val="00EB0792"/>
    <w:rsid w:val="00EB4CF3"/>
    <w:rsid w:val="00ED79B9"/>
    <w:rsid w:val="00EF4485"/>
    <w:rsid w:val="00F02A0D"/>
    <w:rsid w:val="00F050E3"/>
    <w:rsid w:val="00F17B4B"/>
    <w:rsid w:val="00F21A9E"/>
    <w:rsid w:val="00F221D2"/>
    <w:rsid w:val="00F41C57"/>
    <w:rsid w:val="00F51624"/>
    <w:rsid w:val="00F84DE4"/>
    <w:rsid w:val="00F94239"/>
    <w:rsid w:val="00FA1E63"/>
    <w:rsid w:val="00FB61DF"/>
    <w:rsid w:val="00FD3233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AE2FC-45DD-4AC0-A212-AAC43F4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76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5764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84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4DE4"/>
    <w:rPr>
      <w:kern w:val="2"/>
      <w:sz w:val="21"/>
      <w:szCs w:val="24"/>
    </w:rPr>
  </w:style>
  <w:style w:type="paragraph" w:styleId="a7">
    <w:name w:val="footer"/>
    <w:basedOn w:val="a"/>
    <w:link w:val="a8"/>
    <w:rsid w:val="00F84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4DE4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3F2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0C1E-213E-42CD-940A-E759D82B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3798</Words>
  <Characters>1515</Characters>
  <Application>Microsoft Office Word</Application>
  <DocSecurity>0</DocSecurity>
  <Lines>12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実習シート１</vt:lpstr>
      <vt:lpstr>実習シート１</vt:lpstr>
    </vt:vector>
  </TitlesOfParts>
  <Company>富士河口湖町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実習シート１</dc:title>
  <dc:subject/>
  <dc:creator>富士河口湖町</dc:creator>
  <cp:keywords/>
  <dc:description/>
  <cp:lastModifiedBy>鳴沢村</cp:lastModifiedBy>
  <cp:revision>16</cp:revision>
  <cp:lastPrinted>2022-11-25T05:10:00Z</cp:lastPrinted>
  <dcterms:created xsi:type="dcterms:W3CDTF">2021-04-13T05:54:00Z</dcterms:created>
  <dcterms:modified xsi:type="dcterms:W3CDTF">2024-05-29T02:28:00Z</dcterms:modified>
</cp:coreProperties>
</file>