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B8AA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（様式６）</w:t>
      </w:r>
    </w:p>
    <w:p w14:paraId="096D144C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r w:rsidRPr="008A7F25">
        <w:rPr>
          <w:rFonts w:ascii="ＭＳ ゴシック" w:eastAsia="ＭＳ ゴシック" w:hAnsi="ＭＳ ゴシック" w:hint="eastAsia"/>
        </w:rPr>
        <w:t>各団体の役割、責任分担に関する事項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7F25" w:rsidRPr="008A7F25" w14:paraId="495501F8" w14:textId="77777777" w:rsidTr="00793AAE">
        <w:tc>
          <w:tcPr>
            <w:tcW w:w="9836" w:type="dxa"/>
          </w:tcPr>
          <w:p w14:paraId="38B0667A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258190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8C42E8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939D1DA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A3465BF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7302A2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DCDE4D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0ED21C8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D9D0E8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D4346AD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18FB61C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EE387D4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9DEBD1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109C6F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1F23E6CD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F5A08EF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C159715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351EDC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91C9DF9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9E544C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B8B7E2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1735013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FD39B54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3FAC8B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6F32790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941AEA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7D639B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AB8A9BF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5D39620E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※共同体の規約等（案も可）を添付してください。</w:t>
      </w:r>
    </w:p>
    <w:p w14:paraId="7D73A08E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58D1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71D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1A38-68EB-4C8E-A7CF-4E75D922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77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6</cp:revision>
  <cp:lastPrinted>2024-06-10T06:45:00Z</cp:lastPrinted>
  <dcterms:created xsi:type="dcterms:W3CDTF">2024-11-26T08:21:00Z</dcterms:created>
  <dcterms:modified xsi:type="dcterms:W3CDTF">2025-07-18T01:54:00Z</dcterms:modified>
</cp:coreProperties>
</file>